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452" w:rsidRDefault="00781907">
      <w:pPr>
        <w:pStyle w:val="Kop1"/>
        <w:keepNext w:val="0"/>
        <w:keepLines w:val="0"/>
        <w:pBdr>
          <w:top w:val="none" w:sz="0" w:space="22" w:color="auto"/>
        </w:pBdr>
        <w:spacing w:before="0" w:after="580" w:line="264" w:lineRule="auto"/>
        <w:rPr>
          <w:rFonts w:ascii="Verdana" w:eastAsia="Verdana" w:hAnsi="Verdana" w:cs="Verdana"/>
          <w:b/>
          <w:color w:val="FF0000"/>
          <w:sz w:val="47"/>
          <w:szCs w:val="47"/>
        </w:rPr>
      </w:pPr>
      <w:bookmarkStart w:id="0" w:name="_70fvw9jolmm7" w:colFirst="0" w:colLast="0"/>
      <w:bookmarkStart w:id="1" w:name="_GoBack"/>
      <w:bookmarkEnd w:id="0"/>
      <w:bookmarkEnd w:id="1"/>
      <w:r>
        <w:rPr>
          <w:rFonts w:ascii="Verdana" w:eastAsia="Verdana" w:hAnsi="Verdana" w:cs="Verdana"/>
          <w:b/>
          <w:color w:val="764099"/>
          <w:sz w:val="47"/>
          <w:szCs w:val="47"/>
        </w:rPr>
        <w:t>Huiswerkbegeleiding op het Alkwin Kollege</w:t>
      </w:r>
      <w:r>
        <w:rPr>
          <w:rFonts w:ascii="Verdana" w:eastAsia="Verdana" w:hAnsi="Verdana" w:cs="Verdana"/>
          <w:b/>
          <w:color w:val="FF0000"/>
          <w:sz w:val="47"/>
          <w:szCs w:val="47"/>
        </w:rPr>
        <w:t>:</w:t>
      </w:r>
    </w:p>
    <w:p w:rsidR="00305452" w:rsidRDefault="00781907">
      <w:pPr>
        <w:spacing w:after="580"/>
        <w:rPr>
          <w:rFonts w:ascii="Verdana" w:eastAsia="Verdana" w:hAnsi="Verdana" w:cs="Verdana"/>
          <w:color w:val="26043C"/>
          <w:sz w:val="27"/>
          <w:szCs w:val="27"/>
        </w:rPr>
      </w:pPr>
      <w:r>
        <w:rPr>
          <w:rFonts w:ascii="Verdana" w:eastAsia="Verdana" w:hAnsi="Verdana" w:cs="Verdana"/>
          <w:color w:val="26043C"/>
          <w:sz w:val="27"/>
          <w:szCs w:val="27"/>
        </w:rPr>
        <w:t xml:space="preserve">Het Studielokaal biedt per schooljaar 2019-2020 huiswerkbegeleiding aan op het Alkwin Kollege. Onze huiswerkklassen zijn er op alle reguliere schooldagen van maandag t/m vrijdag, van 14.15 tot 17.15 uur. </w:t>
      </w:r>
    </w:p>
    <w:p w:rsidR="00305452" w:rsidRDefault="00781907">
      <w:pPr>
        <w:spacing w:after="580"/>
        <w:rPr>
          <w:rFonts w:ascii="Verdana" w:eastAsia="Verdana" w:hAnsi="Verdana" w:cs="Verdana"/>
          <w:color w:val="26043C"/>
          <w:sz w:val="27"/>
          <w:szCs w:val="27"/>
        </w:rPr>
      </w:pPr>
      <w:r>
        <w:rPr>
          <w:rFonts w:ascii="Verdana" w:eastAsia="Verdana" w:hAnsi="Verdana" w:cs="Verdana"/>
          <w:color w:val="26043C"/>
          <w:sz w:val="27"/>
          <w:szCs w:val="27"/>
        </w:rPr>
        <w:t>Leerlingen kunnen bij ons terecht voor twee, drie, vier of vijf middagen per week. Het minimum aantal middagen voor de huiswerkklas is tweemaal per week. Voor leerlingen die ingeschreven staan bij de huiswerkklas bestaat de mogelijkheid het programma uit t</w:t>
      </w:r>
      <w:r>
        <w:rPr>
          <w:rFonts w:ascii="Verdana" w:eastAsia="Verdana" w:hAnsi="Verdana" w:cs="Verdana"/>
          <w:color w:val="26043C"/>
          <w:sz w:val="27"/>
          <w:szCs w:val="27"/>
        </w:rPr>
        <w:t>e breiden met individuele bijlessen, studiecoaching of Remedial Teaching. Deze zijn zowel los beschikbaar als in pakketvorm.</w:t>
      </w:r>
    </w:p>
    <w:p w:rsidR="00305452" w:rsidRDefault="00781907">
      <w:pPr>
        <w:spacing w:after="580"/>
        <w:rPr>
          <w:rFonts w:ascii="Verdana" w:eastAsia="Verdana" w:hAnsi="Verdana" w:cs="Verdana"/>
          <w:color w:val="26043C"/>
          <w:sz w:val="27"/>
          <w:szCs w:val="27"/>
        </w:rPr>
      </w:pPr>
      <w:r>
        <w:rPr>
          <w:rFonts w:ascii="Verdana" w:eastAsia="Verdana" w:hAnsi="Verdana" w:cs="Verdana"/>
          <w:color w:val="26043C"/>
          <w:sz w:val="27"/>
          <w:szCs w:val="27"/>
        </w:rPr>
        <w:t xml:space="preserve">Aanmelding geschiedt in de meeste gevallen door de ouders zelf. U kunt uw kind inschrijven via </w:t>
      </w:r>
      <w:hyperlink r:id="rId6">
        <w:r>
          <w:rPr>
            <w:rFonts w:ascii="Verdana" w:eastAsia="Verdana" w:hAnsi="Verdana" w:cs="Verdana"/>
            <w:color w:val="1155CC"/>
            <w:sz w:val="27"/>
            <w:szCs w:val="27"/>
            <w:u w:val="single"/>
          </w:rPr>
          <w:t>deze aanmeldpagina</w:t>
        </w:r>
      </w:hyperlink>
      <w:r>
        <w:rPr>
          <w:rFonts w:ascii="Verdana" w:eastAsia="Verdana" w:hAnsi="Verdana" w:cs="Verdana"/>
          <w:color w:val="26043C"/>
          <w:sz w:val="27"/>
          <w:szCs w:val="27"/>
        </w:rPr>
        <w:t xml:space="preserve">. Voor meer informatie over onze begeleiding verwijzen wij u graag naar onze website: </w:t>
      </w:r>
      <w:hyperlink r:id="rId7">
        <w:r>
          <w:rPr>
            <w:rFonts w:ascii="Verdana" w:eastAsia="Verdana" w:hAnsi="Verdana" w:cs="Verdana"/>
            <w:color w:val="1155CC"/>
            <w:sz w:val="27"/>
            <w:szCs w:val="27"/>
            <w:u w:val="single"/>
          </w:rPr>
          <w:t>www.hetstudielokaal.nl</w:t>
        </w:r>
      </w:hyperlink>
      <w:r>
        <w:rPr>
          <w:rFonts w:ascii="Verdana" w:eastAsia="Verdana" w:hAnsi="Verdana" w:cs="Verdana"/>
          <w:color w:val="26043C"/>
          <w:sz w:val="27"/>
          <w:szCs w:val="27"/>
        </w:rPr>
        <w:t xml:space="preserve">. </w:t>
      </w:r>
    </w:p>
    <w:p w:rsidR="00305452" w:rsidRDefault="00781907">
      <w:pPr>
        <w:spacing w:after="580"/>
        <w:rPr>
          <w:rFonts w:ascii="Verdana" w:eastAsia="Verdana" w:hAnsi="Verdana" w:cs="Verdana"/>
          <w:color w:val="26043C"/>
          <w:sz w:val="27"/>
          <w:szCs w:val="27"/>
        </w:rPr>
      </w:pPr>
      <w:r>
        <w:rPr>
          <w:rFonts w:ascii="Verdana" w:eastAsia="Verdana" w:hAnsi="Verdana" w:cs="Verdana"/>
          <w:color w:val="26043C"/>
          <w:sz w:val="27"/>
          <w:szCs w:val="27"/>
        </w:rPr>
        <w:t>Aanmeldingen voor 1 augustus 2019 ontvan</w:t>
      </w:r>
      <w:r>
        <w:rPr>
          <w:rFonts w:ascii="Verdana" w:eastAsia="Verdana" w:hAnsi="Verdana" w:cs="Verdana"/>
          <w:color w:val="26043C"/>
          <w:sz w:val="27"/>
          <w:szCs w:val="27"/>
        </w:rPr>
        <w:t>gen een vroegevogelkorting van 25% op de eerste maand, bij aanmelding per 1 september 2019.</w:t>
      </w:r>
    </w:p>
    <w:sectPr w:rsidR="00305452">
      <w:headerReference w:type="default" r:id="rId8"/>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07" w:rsidRDefault="00781907">
      <w:pPr>
        <w:spacing w:line="240" w:lineRule="auto"/>
      </w:pPr>
      <w:r>
        <w:separator/>
      </w:r>
    </w:p>
  </w:endnote>
  <w:endnote w:type="continuationSeparator" w:id="0">
    <w:p w:rsidR="00781907" w:rsidRDefault="00781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07" w:rsidRDefault="00781907">
      <w:pPr>
        <w:spacing w:line="240" w:lineRule="auto"/>
      </w:pPr>
      <w:r>
        <w:separator/>
      </w:r>
    </w:p>
  </w:footnote>
  <w:footnote w:type="continuationSeparator" w:id="0">
    <w:p w:rsidR="00781907" w:rsidRDefault="007819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452" w:rsidRDefault="00781907">
    <w:pPr>
      <w:spacing w:line="240" w:lineRule="auto"/>
      <w:ind w:right="-324"/>
      <w:jc w:val="right"/>
      <w:rPr>
        <w:color w:val="660066"/>
        <w:sz w:val="72"/>
        <w:szCs w:val="72"/>
      </w:rPr>
    </w:pPr>
    <w:r>
      <w:rPr>
        <w:noProof/>
        <w:lang w:val="nl-NL"/>
      </w:rPr>
      <w:drawing>
        <wp:anchor distT="228600" distB="228600" distL="228600" distR="228600" simplePos="0" relativeHeight="251658240" behindDoc="0" locked="0" layoutInCell="1" hidden="0" allowOverlap="1">
          <wp:simplePos x="0" y="0"/>
          <wp:positionH relativeFrom="column">
            <wp:posOffset>-47624</wp:posOffset>
          </wp:positionH>
          <wp:positionV relativeFrom="paragraph">
            <wp:posOffset>400050</wp:posOffset>
          </wp:positionV>
          <wp:extent cx="632363" cy="803000"/>
          <wp:effectExtent l="0" t="0" r="0" b="0"/>
          <wp:wrapSquare wrapText="bothSides" distT="228600" distB="228600" distL="228600" distR="228600"/>
          <wp:docPr id="1"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1"/>
                  <a:srcRect/>
                  <a:stretch>
                    <a:fillRect/>
                  </a:stretch>
                </pic:blipFill>
                <pic:spPr>
                  <a:xfrm>
                    <a:off x="0" y="0"/>
                    <a:ext cx="632363" cy="803000"/>
                  </a:xfrm>
                  <a:prstGeom prst="rect">
                    <a:avLst/>
                  </a:prstGeom>
                  <a:ln/>
                </pic:spPr>
              </pic:pic>
            </a:graphicData>
          </a:graphic>
        </wp:anchor>
      </w:drawing>
    </w:r>
  </w:p>
  <w:p w:rsidR="00305452" w:rsidRDefault="00781907">
    <w:pPr>
      <w:spacing w:line="240" w:lineRule="auto"/>
      <w:ind w:right="-324"/>
      <w:jc w:val="right"/>
      <w:rPr>
        <w:color w:val="660066"/>
        <w:sz w:val="72"/>
        <w:szCs w:val="72"/>
      </w:rPr>
    </w:pPr>
    <w:r>
      <w:rPr>
        <w:color w:val="660066"/>
        <w:sz w:val="72"/>
        <w:szCs w:val="72"/>
      </w:rPr>
      <w:t xml:space="preserve">Het </w:t>
    </w:r>
    <w:r>
      <w:rPr>
        <w:color w:val="FF0000"/>
        <w:sz w:val="72"/>
        <w:szCs w:val="72"/>
      </w:rPr>
      <w:t>Studie</w:t>
    </w:r>
    <w:r>
      <w:rPr>
        <w:color w:val="660066"/>
        <w:sz w:val="72"/>
        <w:szCs w:val="72"/>
      </w:rPr>
      <w:t>lokaal</w:t>
    </w:r>
  </w:p>
  <w:p w:rsidR="00305452" w:rsidRDefault="00781907">
    <w:pPr>
      <w:spacing w:line="240" w:lineRule="auto"/>
      <w:ind w:right="-324"/>
      <w:jc w:val="right"/>
      <w:rPr>
        <w:i/>
        <w:color w:val="660066"/>
        <w:sz w:val="20"/>
        <w:szCs w:val="20"/>
      </w:rPr>
    </w:pPr>
    <w:r>
      <w:rPr>
        <w:i/>
        <w:color w:val="660066"/>
        <w:sz w:val="20"/>
        <w:szCs w:val="20"/>
      </w:rPr>
      <w:t>Gewoon op school je huiswerk kunnen maken</w:t>
    </w:r>
  </w:p>
  <w:p w:rsidR="00305452" w:rsidRDefault="003054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452"/>
    <w:rsid w:val="001242CC"/>
    <w:rsid w:val="00305452"/>
    <w:rsid w:val="007819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FC5EB-2372-43EB-AB79-6FEA5E73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hetstudielokaa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tstudielokaal.nl/aanmeldformulier-huiswerkkl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 Vosters</dc:creator>
  <cp:lastModifiedBy>Cora Vosters</cp:lastModifiedBy>
  <cp:revision>2</cp:revision>
  <dcterms:created xsi:type="dcterms:W3CDTF">2019-09-03T14:15:00Z</dcterms:created>
  <dcterms:modified xsi:type="dcterms:W3CDTF">2019-09-03T14:15:00Z</dcterms:modified>
</cp:coreProperties>
</file>